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CD13E" w14:textId="77777777" w:rsidR="007E3BA2" w:rsidRPr="007C34DD" w:rsidRDefault="007E3BA2" w:rsidP="007E3BA2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一、团队建设：</w:t>
      </w:r>
    </w:p>
    <w:p w14:paraId="668EC579" w14:textId="11389EE8" w:rsidR="00730C0B" w:rsidRDefault="00BA796F" w:rsidP="00730C0B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5063A9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 w:rsidR="004144F2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="00730C0B"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北京安怀信科技公司验证与确认软件交流。</w:t>
      </w:r>
    </w:p>
    <w:p w14:paraId="57971FB3" w14:textId="5EE97B43" w:rsidR="00491361" w:rsidRPr="00595A53" w:rsidRDefault="001E2207" w:rsidP="00595A53">
      <w:pPr>
        <w:spacing w:line="360" w:lineRule="auto"/>
        <w:jc w:val="left"/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二、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1F879EED" w14:textId="4C17E9C9" w:rsidR="00D34DA7" w:rsidRDefault="00595A53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格式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配置文件对应到程序的叶片、机舱、塔架、控制等结构体，</w:t>
      </w:r>
      <w:r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配置文件解析成程序结构体功能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6AD1E3B" w14:textId="09EC6383" w:rsidR="00996A75" w:rsidRDefault="00595A53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 w:rsidR="00996A75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编写稳态功率曲线、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运行载荷的稳态转速控制，桨距角控制功能。</w:t>
      </w:r>
    </w:p>
    <w:p w14:paraId="3361D03A" w14:textId="77777777" w:rsidR="006D06E9" w:rsidRPr="007C34DD" w:rsidRDefault="001E2207" w:rsidP="006D06E9">
      <w:pPr>
        <w:rPr>
          <w:rFonts w:ascii="Times New Roman" w:eastAsia="仿宋" w:hAnsi="Times New Roman" w:cs="Times New Roman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5C20BF3A" w14:textId="6771123B" w:rsidR="008E03D9" w:rsidRDefault="00FE3837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E87DD2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根据公共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模块调整多体部分代码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AA93859" w14:textId="3F4D08AC" w:rsidR="00EE2360" w:rsidRDefault="004B2037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研究稳态</w:t>
      </w:r>
      <w:r w:rsidR="00D2283F">
        <w:rPr>
          <w:rFonts w:ascii="Times New Roman" w:eastAsia="仿宋" w:hAnsi="Times New Roman" w:cs="Times New Roman" w:hint="eastAsia"/>
          <w:kern w:val="0"/>
          <w:sz w:val="28"/>
          <w:szCs w:val="28"/>
        </w:rPr>
        <w:t>工况多体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动力学</w:t>
      </w:r>
      <w:r w:rsidR="00D2283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方法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sectPr w:rsidR="00EE2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7AE9E" w14:textId="77777777" w:rsidR="00FD1301" w:rsidRDefault="00FD1301" w:rsidP="00CA425E">
      <w:r>
        <w:separator/>
      </w:r>
    </w:p>
  </w:endnote>
  <w:endnote w:type="continuationSeparator" w:id="0">
    <w:p w14:paraId="4688EB81" w14:textId="77777777" w:rsidR="00FD1301" w:rsidRDefault="00FD1301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4AC5A" w14:textId="77777777" w:rsidR="00FD1301" w:rsidRDefault="00FD1301" w:rsidP="00CA425E">
      <w:r>
        <w:separator/>
      </w:r>
    </w:p>
  </w:footnote>
  <w:footnote w:type="continuationSeparator" w:id="0">
    <w:p w14:paraId="677C9A21" w14:textId="77777777" w:rsidR="00FD1301" w:rsidRDefault="00FD1301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11548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4467E"/>
    <w:rsid w:val="00B565AE"/>
    <w:rsid w:val="00B77B94"/>
    <w:rsid w:val="00B82DE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809C0"/>
    <w:rsid w:val="00E87DD2"/>
    <w:rsid w:val="00E95872"/>
    <w:rsid w:val="00EA3F2D"/>
    <w:rsid w:val="00EB7B0C"/>
    <w:rsid w:val="00EC0D89"/>
    <w:rsid w:val="00EC359E"/>
    <w:rsid w:val="00EC5BD2"/>
    <w:rsid w:val="00EC63C0"/>
    <w:rsid w:val="00EE0A27"/>
    <w:rsid w:val="00EE0C33"/>
    <w:rsid w:val="00EE10B0"/>
    <w:rsid w:val="00EE236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2025-03-14T07:24:00Z</dcterms:created>
  <dcterms:modified xsi:type="dcterms:W3CDTF">2025-03-14T07:35:00Z</dcterms:modified>
</cp:coreProperties>
</file>